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538"/>
      </w:tblGrid>
      <w:tr w:rsidR="001F3499" w:rsidTr="001F3499">
        <w:trPr>
          <w:trHeight w:val="557"/>
        </w:trPr>
        <w:tc>
          <w:tcPr>
            <w:tcW w:w="9345" w:type="dxa"/>
            <w:gridSpan w:val="2"/>
          </w:tcPr>
          <w:p w:rsidR="001F3499" w:rsidRPr="001F3499" w:rsidRDefault="001F3499">
            <w:pPr>
              <w:rPr>
                <w:b/>
              </w:rPr>
            </w:pPr>
            <w:bookmarkStart w:id="0" w:name="_GoBack"/>
            <w:bookmarkEnd w:id="0"/>
            <w:r w:rsidRPr="001F3499">
              <w:rPr>
                <w:b/>
              </w:rPr>
              <w:t>Для размещения на сайте ОМС в разделе «Градостроительство» вкладки «Полезные ссылки»</w:t>
            </w:r>
          </w:p>
        </w:tc>
      </w:tr>
      <w:tr w:rsidR="001F3499" w:rsidTr="00BD117E">
        <w:tc>
          <w:tcPr>
            <w:tcW w:w="5807" w:type="dxa"/>
          </w:tcPr>
          <w:p w:rsidR="001F3499" w:rsidRDefault="001F3499" w:rsidP="001F3499">
            <w:r>
              <w:t>Министерство строительства и</w:t>
            </w:r>
            <w:r w:rsidRPr="00BD117E">
              <w:t xml:space="preserve"> жилищно-коммунального хозяйства Российской Федерации</w:t>
            </w:r>
          </w:p>
        </w:tc>
        <w:tc>
          <w:tcPr>
            <w:tcW w:w="3538" w:type="dxa"/>
          </w:tcPr>
          <w:p w:rsidR="001F3499" w:rsidRDefault="00540EE4" w:rsidP="001F3499">
            <w:hyperlink r:id="rId5" w:history="1">
              <w:r w:rsidR="001F3499">
                <w:rPr>
                  <w:rStyle w:val="a4"/>
                </w:rPr>
                <w:t>http://www.minstroyrf.ru/</w:t>
              </w:r>
            </w:hyperlink>
          </w:p>
        </w:tc>
      </w:tr>
      <w:tr w:rsidR="00BD117E" w:rsidTr="00BD117E">
        <w:tc>
          <w:tcPr>
            <w:tcW w:w="5807" w:type="dxa"/>
          </w:tcPr>
          <w:p w:rsidR="00BD117E" w:rsidRDefault="00BD117E">
            <w:r>
              <w:t xml:space="preserve">Федеральная антимонопольная служба </w:t>
            </w:r>
            <w:r w:rsidRPr="00BD117E">
              <w:t>Российской Федерации</w:t>
            </w:r>
          </w:p>
        </w:tc>
        <w:tc>
          <w:tcPr>
            <w:tcW w:w="3538" w:type="dxa"/>
          </w:tcPr>
          <w:p w:rsidR="00BD117E" w:rsidRDefault="00540EE4">
            <w:hyperlink r:id="rId6" w:history="1">
              <w:r w:rsidR="00BD117E">
                <w:rPr>
                  <w:rStyle w:val="a4"/>
                </w:rPr>
                <w:t>http://fas.gov.ru/</w:t>
              </w:r>
            </w:hyperlink>
          </w:p>
        </w:tc>
      </w:tr>
      <w:tr w:rsidR="00BD117E" w:rsidTr="00BD117E">
        <w:tc>
          <w:tcPr>
            <w:tcW w:w="5807" w:type="dxa"/>
          </w:tcPr>
          <w:p w:rsidR="00BD117E" w:rsidRDefault="00BD117E">
            <w:r>
              <w:t>Федеральное автономное учреждение «Главное управление государственной экспертизы»</w:t>
            </w:r>
          </w:p>
        </w:tc>
        <w:tc>
          <w:tcPr>
            <w:tcW w:w="3538" w:type="dxa"/>
          </w:tcPr>
          <w:p w:rsidR="00BD117E" w:rsidRDefault="00540EE4">
            <w:hyperlink r:id="rId7" w:history="1">
              <w:r w:rsidR="00BD117E">
                <w:rPr>
                  <w:rStyle w:val="a4"/>
                </w:rPr>
                <w:t>http://gge.ru/</w:t>
              </w:r>
            </w:hyperlink>
          </w:p>
        </w:tc>
      </w:tr>
      <w:tr w:rsidR="00BD117E" w:rsidTr="00BD117E">
        <w:tc>
          <w:tcPr>
            <w:tcW w:w="5807" w:type="dxa"/>
          </w:tcPr>
          <w:p w:rsidR="00BD117E" w:rsidRDefault="00BD117E" w:rsidP="00BD117E">
            <w:r w:rsidRPr="00BD117E">
              <w:t>Государственное автономное учреждение С</w:t>
            </w:r>
            <w:r>
              <w:t>вердловской области</w:t>
            </w:r>
            <w:r w:rsidRPr="00BD117E">
              <w:t xml:space="preserve"> «Управление государственной экспертизы»</w:t>
            </w:r>
          </w:p>
        </w:tc>
        <w:tc>
          <w:tcPr>
            <w:tcW w:w="3538" w:type="dxa"/>
          </w:tcPr>
          <w:p w:rsidR="00BD117E" w:rsidRDefault="00540EE4">
            <w:hyperlink r:id="rId8" w:history="1">
              <w:r w:rsidR="00BD117E">
                <w:rPr>
                  <w:rStyle w:val="a4"/>
                </w:rPr>
                <w:t>http://www.expert-so.ru/</w:t>
              </w:r>
            </w:hyperlink>
          </w:p>
        </w:tc>
      </w:tr>
      <w:tr w:rsidR="00BD117E" w:rsidTr="00BD117E">
        <w:tc>
          <w:tcPr>
            <w:tcW w:w="5807" w:type="dxa"/>
          </w:tcPr>
          <w:p w:rsidR="00BD117E" w:rsidRDefault="00BD117E">
            <w:r w:rsidRPr="00BD117E">
              <w:t>Ассоциация «Национальное объединение строителей» (НОСТРОЙ)</w:t>
            </w:r>
          </w:p>
        </w:tc>
        <w:tc>
          <w:tcPr>
            <w:tcW w:w="3538" w:type="dxa"/>
          </w:tcPr>
          <w:p w:rsidR="00BD117E" w:rsidRDefault="00540EE4">
            <w:hyperlink r:id="rId9" w:history="1">
              <w:r w:rsidR="00BD117E">
                <w:rPr>
                  <w:rStyle w:val="a4"/>
                </w:rPr>
                <w:t>http://nostroy.ru/</w:t>
              </w:r>
            </w:hyperlink>
          </w:p>
        </w:tc>
      </w:tr>
      <w:tr w:rsidR="00BD117E" w:rsidTr="00BD117E">
        <w:tc>
          <w:tcPr>
            <w:tcW w:w="5807" w:type="dxa"/>
          </w:tcPr>
          <w:p w:rsidR="00BD117E" w:rsidRPr="008E5A55" w:rsidRDefault="00BD117E">
            <w:r w:rsidRPr="008E5A55">
              <w:t>Национальное объединение изыскателей и проектировщиков (НОПРИЗ)</w:t>
            </w:r>
          </w:p>
        </w:tc>
        <w:tc>
          <w:tcPr>
            <w:tcW w:w="3538" w:type="dxa"/>
          </w:tcPr>
          <w:p w:rsidR="00BD117E" w:rsidRDefault="00540EE4">
            <w:hyperlink r:id="rId10" w:history="1">
              <w:r w:rsidR="00BD117E">
                <w:rPr>
                  <w:rStyle w:val="a4"/>
                </w:rPr>
                <w:t>http://nopriz.ru/</w:t>
              </w:r>
            </w:hyperlink>
          </w:p>
        </w:tc>
      </w:tr>
      <w:tr w:rsidR="00BD117E" w:rsidTr="00BD117E">
        <w:tc>
          <w:tcPr>
            <w:tcW w:w="5807" w:type="dxa"/>
          </w:tcPr>
          <w:p w:rsidR="00BD117E" w:rsidRPr="008E5A55" w:rsidRDefault="00BD117E">
            <w:r w:rsidRPr="008E5A55">
              <w:t>Прокуратура Свердловской области</w:t>
            </w:r>
          </w:p>
        </w:tc>
        <w:tc>
          <w:tcPr>
            <w:tcW w:w="3538" w:type="dxa"/>
          </w:tcPr>
          <w:p w:rsidR="00BD117E" w:rsidRDefault="00540EE4">
            <w:hyperlink r:id="rId11" w:history="1">
              <w:r w:rsidR="00BD117E">
                <w:rPr>
                  <w:rStyle w:val="a4"/>
                </w:rPr>
                <w:t>http://www.prokuratura.ur.ru/</w:t>
              </w:r>
            </w:hyperlink>
          </w:p>
        </w:tc>
      </w:tr>
      <w:tr w:rsidR="00BD117E" w:rsidTr="00BD117E">
        <w:tc>
          <w:tcPr>
            <w:tcW w:w="5807" w:type="dxa"/>
          </w:tcPr>
          <w:p w:rsidR="00BD117E" w:rsidRPr="008E5A55" w:rsidRDefault="008E5A55">
            <w:r w:rsidRPr="008E5A55">
              <w:t>Государственное бюджетное учреждение Свердловской области «Многофункциональный центр предоставления государственных и муниципальных услуг»</w:t>
            </w:r>
          </w:p>
        </w:tc>
        <w:tc>
          <w:tcPr>
            <w:tcW w:w="3538" w:type="dxa"/>
          </w:tcPr>
          <w:p w:rsidR="00BD117E" w:rsidRDefault="00540EE4">
            <w:hyperlink r:id="rId12" w:history="1">
              <w:r w:rsidR="008E5A55" w:rsidRPr="00C132E4">
                <w:rPr>
                  <w:rStyle w:val="a4"/>
                </w:rPr>
                <w:t>http://www.mfc66.ru/</w:t>
              </w:r>
            </w:hyperlink>
            <w:r w:rsidR="008E5A55">
              <w:t xml:space="preserve"> </w:t>
            </w:r>
          </w:p>
        </w:tc>
      </w:tr>
    </w:tbl>
    <w:p w:rsidR="00002CE5" w:rsidRDefault="00540EE4"/>
    <w:sectPr w:rsidR="00002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7A"/>
    <w:rsid w:val="001C7A7A"/>
    <w:rsid w:val="001F3499"/>
    <w:rsid w:val="002E58B9"/>
    <w:rsid w:val="004760E0"/>
    <w:rsid w:val="00540EE4"/>
    <w:rsid w:val="008E5A55"/>
    <w:rsid w:val="00BD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D117E"/>
    <w:rPr>
      <w:color w:val="0563C1"/>
      <w:u w:val="single"/>
    </w:rPr>
  </w:style>
  <w:style w:type="character" w:styleId="a5">
    <w:name w:val="Strong"/>
    <w:basedOn w:val="a0"/>
    <w:uiPriority w:val="22"/>
    <w:qFormat/>
    <w:rsid w:val="00BD117E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BD117E"/>
    <w:rPr>
      <w:color w:val="954F72" w:themeColor="followedHyperlink"/>
      <w:u w:val="single"/>
    </w:rPr>
  </w:style>
  <w:style w:type="character" w:customStyle="1" w:styleId="small">
    <w:name w:val="small"/>
    <w:basedOn w:val="a0"/>
    <w:rsid w:val="008E5A55"/>
  </w:style>
  <w:style w:type="paragraph" w:customStyle="1" w:styleId="title18">
    <w:name w:val="title18"/>
    <w:basedOn w:val="a"/>
    <w:rsid w:val="008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3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34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D117E"/>
    <w:rPr>
      <w:color w:val="0563C1"/>
      <w:u w:val="single"/>
    </w:rPr>
  </w:style>
  <w:style w:type="character" w:styleId="a5">
    <w:name w:val="Strong"/>
    <w:basedOn w:val="a0"/>
    <w:uiPriority w:val="22"/>
    <w:qFormat/>
    <w:rsid w:val="00BD117E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BD117E"/>
    <w:rPr>
      <w:color w:val="954F72" w:themeColor="followedHyperlink"/>
      <w:u w:val="single"/>
    </w:rPr>
  </w:style>
  <w:style w:type="character" w:customStyle="1" w:styleId="small">
    <w:name w:val="small"/>
    <w:basedOn w:val="a0"/>
    <w:rsid w:val="008E5A55"/>
  </w:style>
  <w:style w:type="paragraph" w:customStyle="1" w:styleId="title18">
    <w:name w:val="title18"/>
    <w:basedOn w:val="a"/>
    <w:rsid w:val="008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3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3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ert-s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ge.ru/" TargetMode="External"/><Relationship Id="rId12" Type="http://schemas.openxmlformats.org/officeDocument/2006/relationships/hyperlink" Target="http://www.mfc66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as.gov.ru/" TargetMode="External"/><Relationship Id="rId11" Type="http://schemas.openxmlformats.org/officeDocument/2006/relationships/hyperlink" Target="http://www.prokuratura.ur.ru/" TargetMode="External"/><Relationship Id="rId5" Type="http://schemas.openxmlformats.org/officeDocument/2006/relationships/hyperlink" Target="http://www.minstroyrf.ru/" TargetMode="External"/><Relationship Id="rId10" Type="http://schemas.openxmlformats.org/officeDocument/2006/relationships/hyperlink" Target="http://nopri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ostro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Грядова Ольга Сергеевна</dc:creator>
  <cp:lastModifiedBy>User</cp:lastModifiedBy>
  <cp:revision>2</cp:revision>
  <cp:lastPrinted>2017-09-25T09:00:00Z</cp:lastPrinted>
  <dcterms:created xsi:type="dcterms:W3CDTF">2017-10-16T10:47:00Z</dcterms:created>
  <dcterms:modified xsi:type="dcterms:W3CDTF">2017-10-16T10:47:00Z</dcterms:modified>
</cp:coreProperties>
</file>